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38100</wp:posOffset>
            </wp:positionH>
            <wp:positionV relativeFrom="paragraph">
              <wp:posOffset>66675</wp:posOffset>
            </wp:positionV>
            <wp:extent cx="2628900" cy="2190750"/>
            <wp:effectExtent l="19050" t="0" r="0" b="0"/>
            <wp:wrapSquare wrapText="bothSides"/>
            <wp:docPr id="2" name="Picture 2" descr="Click to Enlarge">
              <a:hlinkClick xmlns:a="http://schemas.openxmlformats.org/drawingml/2006/main" r:id="rId4" tooltip="&quot;Click to 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Enlarge">
                      <a:hlinkClick r:id="rId4" tooltip="&quot;Click to Enlarge&quot;"/>
                    </pic:cNvPr>
                    <pic:cNvPicPr>
                      <a:picLocks noChangeAspect="1" noChangeArrowheads="1"/>
                    </pic:cNvPicPr>
                  </pic:nvPicPr>
                  <pic:blipFill>
                    <a:blip r:embed="rId5"/>
                    <a:srcRect/>
                    <a:stretch>
                      <a:fillRect/>
                    </a:stretch>
                  </pic:blipFill>
                  <pic:spPr bwMode="auto">
                    <a:xfrm>
                      <a:off x="0" y="0"/>
                      <a:ext cx="2628900" cy="2190750"/>
                    </a:xfrm>
                    <a:prstGeom prst="rect">
                      <a:avLst/>
                    </a:prstGeom>
                    <a:noFill/>
                    <a:ln w="9525">
                      <a:noFill/>
                      <a:miter lim="800000"/>
                      <a:headEnd/>
                      <a:tailEnd/>
                    </a:ln>
                  </pic:spPr>
                </pic:pic>
              </a:graphicData>
            </a:graphic>
          </wp:anchor>
        </w:drawing>
      </w:r>
      <w:r>
        <w:rPr>
          <w:rFonts w:ascii="Times New Roman" w:eastAsia="Times New Roman" w:hAnsi="Times New Roman" w:cs="Times New Roman"/>
          <w:sz w:val="24"/>
          <w:szCs w:val="24"/>
        </w:rPr>
        <w:t>“</w:t>
      </w:r>
      <w:r w:rsidRPr="00D279C4">
        <w:rPr>
          <w:rFonts w:ascii="Times New Roman" w:eastAsia="Times New Roman" w:hAnsi="Times New Roman" w:cs="Times New Roman"/>
          <w:sz w:val="24"/>
          <w:szCs w:val="24"/>
        </w:rPr>
        <w:t>SKOPJE, Macedonia - Some 4,000 ethnic Albanians protested in Macedonia's capital against alleged discrimination, nine years after a power-sharing deal averted a civil war.</w:t>
      </w:r>
    </w:p>
    <w:p w:rsidR="00D279C4" w:rsidRPr="00D279C4" w:rsidRDefault="00D279C4" w:rsidP="00D279C4">
      <w:pPr>
        <w:spacing w:after="0" w:line="240" w:lineRule="auto"/>
        <w:rPr>
          <w:rFonts w:ascii="Times New Roman" w:eastAsia="Times New Roman" w:hAnsi="Times New Roman" w:cs="Times New Roman"/>
          <w:sz w:val="24"/>
          <w:szCs w:val="24"/>
        </w:rPr>
      </w:pPr>
    </w:p>
    <w:p w:rsidR="00D279C4" w:rsidRPr="00D279C4" w:rsidRDefault="00D279C4" w:rsidP="00D279C4">
      <w:pPr>
        <w:spacing w:after="0" w:line="240" w:lineRule="auto"/>
        <w:rPr>
          <w:rFonts w:ascii="Times New Roman" w:eastAsia="Times New Roman" w:hAnsi="Times New Roman" w:cs="Times New Roman"/>
          <w:sz w:val="24"/>
          <w:szCs w:val="24"/>
        </w:rPr>
      </w:pPr>
      <w:r w:rsidRPr="00D279C4">
        <w:rPr>
          <w:rFonts w:ascii="Times New Roman" w:eastAsia="Times New Roman" w:hAnsi="Times New Roman" w:cs="Times New Roman"/>
          <w:sz w:val="24"/>
          <w:szCs w:val="24"/>
        </w:rPr>
        <w:t>Ethnic Albanians, holding banners and waving Albanian flags protest through downtown Skopje, Macedonia, Monday, May 10, 2010. Around 4,000 ethnic Albanians staged a rally Monday in Skopje to protest what they called discrimination by the Macedonian majority, nine years after a power-sharing deal sa</w:t>
      </w:r>
      <w:r>
        <w:rPr>
          <w:rFonts w:ascii="Times New Roman" w:eastAsia="Times New Roman" w:hAnsi="Times New Roman" w:cs="Times New Roman"/>
          <w:sz w:val="24"/>
          <w:szCs w:val="24"/>
        </w:rPr>
        <w:t>ved the country from civil war.</w:t>
      </w:r>
    </w:p>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r w:rsidRPr="00D279C4">
        <w:rPr>
          <w:rFonts w:ascii="Times New Roman" w:eastAsia="Times New Roman" w:hAnsi="Times New Roman" w:cs="Times New Roman"/>
          <w:sz w:val="24"/>
          <w:szCs w:val="24"/>
        </w:rPr>
        <w:t>After gathering outside the country's Supreme Court, marchers carrying red-and-black Albanian national flags filed peacefully past parliament and the main government building.</w:t>
      </w:r>
    </w:p>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r w:rsidRPr="00D279C4">
        <w:rPr>
          <w:rFonts w:ascii="Times New Roman" w:eastAsia="Times New Roman" w:hAnsi="Times New Roman" w:cs="Times New Roman"/>
          <w:sz w:val="24"/>
          <w:szCs w:val="24"/>
        </w:rPr>
        <w:t xml:space="preserve">The rally was organized by a group representing 40 ethnic Albanian non-governmental and civic organizations. The groups claim Prime Minister Nikola </w:t>
      </w:r>
      <w:proofErr w:type="spellStart"/>
      <w:r w:rsidRPr="00D279C4">
        <w:rPr>
          <w:rFonts w:ascii="Times New Roman" w:eastAsia="Times New Roman" w:hAnsi="Times New Roman" w:cs="Times New Roman"/>
          <w:sz w:val="24"/>
          <w:szCs w:val="24"/>
        </w:rPr>
        <w:t>Gruevski's</w:t>
      </w:r>
      <w:proofErr w:type="spellEnd"/>
      <w:r w:rsidRPr="00D279C4">
        <w:rPr>
          <w:rFonts w:ascii="Times New Roman" w:eastAsia="Times New Roman" w:hAnsi="Times New Roman" w:cs="Times New Roman"/>
          <w:sz w:val="24"/>
          <w:szCs w:val="24"/>
        </w:rPr>
        <w:t xml:space="preserve"> conservative government is discriminating against ethnic Albanians "on ethnic and religious grounds."</w:t>
      </w:r>
    </w:p>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r w:rsidRPr="00D279C4">
        <w:rPr>
          <w:rFonts w:ascii="Times New Roman" w:eastAsia="Times New Roman" w:hAnsi="Times New Roman" w:cs="Times New Roman"/>
          <w:sz w:val="24"/>
          <w:szCs w:val="24"/>
        </w:rPr>
        <w:t>The government denies the allegations.</w:t>
      </w:r>
    </w:p>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r w:rsidRPr="00D279C4">
        <w:rPr>
          <w:rFonts w:ascii="Times New Roman" w:eastAsia="Times New Roman" w:hAnsi="Times New Roman" w:cs="Times New Roman"/>
          <w:sz w:val="24"/>
          <w:szCs w:val="24"/>
        </w:rPr>
        <w:t xml:space="preserve">Ethnic Albanians make up a quarter of Macedonia's 2.1 million </w:t>
      </w:r>
      <w:proofErr w:type="gramStart"/>
      <w:r w:rsidRPr="00D279C4">
        <w:rPr>
          <w:rFonts w:ascii="Times New Roman" w:eastAsia="Times New Roman" w:hAnsi="Times New Roman" w:cs="Times New Roman"/>
          <w:sz w:val="24"/>
          <w:szCs w:val="24"/>
        </w:rPr>
        <w:t>population</w:t>
      </w:r>
      <w:proofErr w:type="gramEnd"/>
      <w:r w:rsidRPr="00D279C4">
        <w:rPr>
          <w:rFonts w:ascii="Times New Roman" w:eastAsia="Times New Roman" w:hAnsi="Times New Roman" w:cs="Times New Roman"/>
          <w:sz w:val="24"/>
          <w:szCs w:val="24"/>
        </w:rPr>
        <w:t>. An armed uprising by ethnic Albanians in 2001 left about 80 people dead, and ended after international mediation secured more rights for the minority.</w:t>
      </w:r>
    </w:p>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r w:rsidRPr="00D279C4">
        <w:rPr>
          <w:rFonts w:ascii="Times New Roman" w:eastAsia="Times New Roman" w:hAnsi="Times New Roman" w:cs="Times New Roman"/>
          <w:sz w:val="24"/>
          <w:szCs w:val="24"/>
        </w:rPr>
        <w:t>But ethnic Albanian leaders say many government guarantees have been ignored.</w:t>
      </w:r>
    </w:p>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proofErr w:type="spellStart"/>
      <w:r w:rsidRPr="00D279C4">
        <w:rPr>
          <w:rFonts w:ascii="Times New Roman" w:eastAsia="Times New Roman" w:hAnsi="Times New Roman" w:cs="Times New Roman"/>
          <w:sz w:val="24"/>
          <w:szCs w:val="24"/>
        </w:rPr>
        <w:t>Arben</w:t>
      </w:r>
      <w:proofErr w:type="spellEnd"/>
      <w:r w:rsidRPr="00D279C4">
        <w:rPr>
          <w:rFonts w:ascii="Times New Roman" w:eastAsia="Times New Roman" w:hAnsi="Times New Roman" w:cs="Times New Roman"/>
          <w:sz w:val="24"/>
          <w:szCs w:val="24"/>
        </w:rPr>
        <w:t xml:space="preserve"> </w:t>
      </w:r>
      <w:proofErr w:type="spellStart"/>
      <w:r w:rsidRPr="00D279C4">
        <w:rPr>
          <w:rFonts w:ascii="Times New Roman" w:eastAsia="Times New Roman" w:hAnsi="Times New Roman" w:cs="Times New Roman"/>
          <w:sz w:val="24"/>
          <w:szCs w:val="24"/>
        </w:rPr>
        <w:t>Xhaferi</w:t>
      </w:r>
      <w:proofErr w:type="spellEnd"/>
      <w:r w:rsidRPr="00D279C4">
        <w:rPr>
          <w:rFonts w:ascii="Times New Roman" w:eastAsia="Times New Roman" w:hAnsi="Times New Roman" w:cs="Times New Roman"/>
          <w:sz w:val="24"/>
          <w:szCs w:val="24"/>
        </w:rPr>
        <w:t>, a former leader and now honorary president of the Democratic Party of Albanians, said in an AP interview last month that the government had made "a mockery" of its commitments to the minority.</w:t>
      </w:r>
    </w:p>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r w:rsidRPr="00D279C4">
        <w:rPr>
          <w:rFonts w:ascii="Times New Roman" w:eastAsia="Times New Roman" w:hAnsi="Times New Roman" w:cs="Times New Roman"/>
          <w:sz w:val="24"/>
          <w:szCs w:val="24"/>
        </w:rPr>
        <w:t>Monday's protest took place after Macedonia's border police seized a large cache of weapons following a shootout with unidentified gunmen near the country's frontier with Kosovo.</w:t>
      </w:r>
    </w:p>
    <w:p w:rsidR="00D279C4" w:rsidRPr="00D279C4" w:rsidRDefault="00D279C4" w:rsidP="00D279C4">
      <w:pPr>
        <w:spacing w:before="100" w:beforeAutospacing="1" w:after="100" w:afterAutospacing="1" w:line="240" w:lineRule="auto"/>
        <w:rPr>
          <w:rFonts w:ascii="Times New Roman" w:eastAsia="Times New Roman" w:hAnsi="Times New Roman" w:cs="Times New Roman"/>
          <w:sz w:val="24"/>
          <w:szCs w:val="24"/>
        </w:rPr>
      </w:pPr>
      <w:r w:rsidRPr="00D279C4">
        <w:rPr>
          <w:rFonts w:ascii="Times New Roman" w:eastAsia="Times New Roman" w:hAnsi="Times New Roman" w:cs="Times New Roman"/>
          <w:sz w:val="24"/>
          <w:szCs w:val="24"/>
        </w:rPr>
        <w:t>The National Liberation Army, a former ethnic Albanian rebel group, claimed responsibility for the shootout — raising fears of renewed instability in the ethnically tense former Yugoslav republic.</w:t>
      </w:r>
      <w:r>
        <w:rPr>
          <w:rFonts w:ascii="Times New Roman" w:eastAsia="Times New Roman" w:hAnsi="Times New Roman" w:cs="Times New Roman"/>
          <w:sz w:val="24"/>
          <w:szCs w:val="24"/>
        </w:rPr>
        <w:t>”</w:t>
      </w:r>
    </w:p>
    <w:p w:rsidR="00D279C4" w:rsidRDefault="00D279C4"/>
    <w:sectPr w:rsidR="00D279C4" w:rsidSect="0026006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79C4"/>
    <w:rsid w:val="00260068"/>
    <w:rsid w:val="00D279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79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279C4"/>
    <w:rPr>
      <w:color w:val="0000FF"/>
      <w:u w:val="single"/>
    </w:rPr>
  </w:style>
  <w:style w:type="paragraph" w:styleId="BalloonText">
    <w:name w:val="Balloon Text"/>
    <w:basedOn w:val="Normal"/>
    <w:link w:val="BalloonTextChar"/>
    <w:uiPriority w:val="99"/>
    <w:semiHidden/>
    <w:unhideWhenUsed/>
    <w:rsid w:val="00D279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9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9519753">
      <w:bodyDiv w:val="1"/>
      <w:marLeft w:val="0"/>
      <w:marRight w:val="0"/>
      <w:marTop w:val="0"/>
      <w:marBottom w:val="0"/>
      <w:divBdr>
        <w:top w:val="none" w:sz="0" w:space="0" w:color="auto"/>
        <w:left w:val="none" w:sz="0" w:space="0" w:color="auto"/>
        <w:bottom w:val="none" w:sz="0" w:space="0" w:color="auto"/>
        <w:right w:val="none" w:sz="0" w:space="0" w:color="auto"/>
      </w:divBdr>
      <w:divsChild>
        <w:div w:id="325942404">
          <w:marLeft w:val="0"/>
          <w:marRight w:val="0"/>
          <w:marTop w:val="0"/>
          <w:marBottom w:val="0"/>
          <w:divBdr>
            <w:top w:val="none" w:sz="0" w:space="0" w:color="auto"/>
            <w:left w:val="none" w:sz="0" w:space="0" w:color="auto"/>
            <w:bottom w:val="none" w:sz="0" w:space="0" w:color="auto"/>
            <w:right w:val="none" w:sz="0" w:space="0" w:color="auto"/>
          </w:divBdr>
          <w:divsChild>
            <w:div w:id="252781030">
              <w:marLeft w:val="0"/>
              <w:marRight w:val="0"/>
              <w:marTop w:val="0"/>
              <w:marBottom w:val="0"/>
              <w:divBdr>
                <w:top w:val="none" w:sz="0" w:space="0" w:color="auto"/>
                <w:left w:val="none" w:sz="0" w:space="0" w:color="auto"/>
                <w:bottom w:val="none" w:sz="0" w:space="0" w:color="auto"/>
                <w:right w:val="none" w:sz="0" w:space="0" w:color="auto"/>
              </w:divBdr>
              <w:divsChild>
                <w:div w:id="204223434">
                  <w:marLeft w:val="0"/>
                  <w:marRight w:val="0"/>
                  <w:marTop w:val="0"/>
                  <w:marBottom w:val="0"/>
                  <w:divBdr>
                    <w:top w:val="none" w:sz="0" w:space="0" w:color="auto"/>
                    <w:left w:val="none" w:sz="0" w:space="0" w:color="auto"/>
                    <w:bottom w:val="none" w:sz="0" w:space="0" w:color="auto"/>
                    <w:right w:val="none" w:sz="0" w:space="0" w:color="auto"/>
                  </w:divBdr>
                  <w:divsChild>
                    <w:div w:id="878392588">
                      <w:marLeft w:val="0"/>
                      <w:marRight w:val="0"/>
                      <w:marTop w:val="0"/>
                      <w:marBottom w:val="0"/>
                      <w:divBdr>
                        <w:top w:val="none" w:sz="0" w:space="0" w:color="auto"/>
                        <w:left w:val="none" w:sz="0" w:space="0" w:color="auto"/>
                        <w:bottom w:val="none" w:sz="0" w:space="0" w:color="auto"/>
                        <w:right w:val="none" w:sz="0" w:space="0" w:color="auto"/>
                      </w:divBdr>
                      <w:divsChild>
                        <w:div w:id="108284401">
                          <w:marLeft w:val="0"/>
                          <w:marRight w:val="0"/>
                          <w:marTop w:val="0"/>
                          <w:marBottom w:val="0"/>
                          <w:divBdr>
                            <w:top w:val="none" w:sz="0" w:space="0" w:color="auto"/>
                            <w:left w:val="none" w:sz="0" w:space="0" w:color="auto"/>
                            <w:bottom w:val="none" w:sz="0" w:space="0" w:color="auto"/>
                            <w:right w:val="none" w:sz="0" w:space="0" w:color="auto"/>
                          </w:divBdr>
                        </w:div>
                      </w:divsChild>
                    </w:div>
                    <w:div w:id="881788802">
                      <w:marLeft w:val="0"/>
                      <w:marRight w:val="0"/>
                      <w:marTop w:val="0"/>
                      <w:marBottom w:val="0"/>
                      <w:divBdr>
                        <w:top w:val="none" w:sz="0" w:space="0" w:color="auto"/>
                        <w:left w:val="none" w:sz="0" w:space="0" w:color="auto"/>
                        <w:bottom w:val="none" w:sz="0" w:space="0" w:color="auto"/>
                        <w:right w:val="none" w:sz="0" w:space="0" w:color="auto"/>
                      </w:divBdr>
                    </w:div>
                  </w:divsChild>
                </w:div>
                <w:div w:id="1823424528">
                  <w:marLeft w:val="0"/>
                  <w:marRight w:val="0"/>
                  <w:marTop w:val="0"/>
                  <w:marBottom w:val="0"/>
                  <w:divBdr>
                    <w:top w:val="none" w:sz="0" w:space="0" w:color="auto"/>
                    <w:left w:val="none" w:sz="0" w:space="0" w:color="auto"/>
                    <w:bottom w:val="none" w:sz="0" w:space="0" w:color="auto"/>
                    <w:right w:val="none" w:sz="0" w:space="0" w:color="auto"/>
                  </w:divBdr>
                </w:div>
                <w:div w:id="116274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canadaeast.com/gallery/1046233,4959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279</Words>
  <Characters>1592</Characters>
  <Application>Microsoft Office Word</Application>
  <DocSecurity>0</DocSecurity>
  <Lines>13</Lines>
  <Paragraphs>3</Paragraphs>
  <ScaleCrop>false</ScaleCrop>
  <Company>Home</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KOSS</dc:creator>
  <cp:keywords/>
  <dc:description/>
  <cp:lastModifiedBy>KOSS</cp:lastModifiedBy>
  <cp:revision>1</cp:revision>
  <dcterms:created xsi:type="dcterms:W3CDTF">2010-05-18T19:14:00Z</dcterms:created>
  <dcterms:modified xsi:type="dcterms:W3CDTF">2010-05-18T19:18:00Z</dcterms:modified>
</cp:coreProperties>
</file>